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F5" w:rsidRDefault="000857B3">
      <w:pPr>
        <w:spacing w:after="31"/>
        <w:ind w:left="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 «Отдел образования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района» </w:t>
      </w:r>
    </w:p>
    <w:p w:rsidR="00BD51F5" w:rsidRDefault="000857B3">
      <w:pPr>
        <w:spacing w:after="7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учреждение  </w:t>
      </w:r>
    </w:p>
    <w:p w:rsidR="00BD51F5" w:rsidRDefault="000857B3">
      <w:pPr>
        <w:spacing w:after="7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C.ДАЙ</w:t>
      </w:r>
      <w:r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BD51F5" w:rsidRDefault="000857B3">
      <w:pPr>
        <w:spacing w:after="0"/>
        <w:ind w:left="94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_____________________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_(</w:t>
      </w:r>
      <w:proofErr w:type="gram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МБОУ «СОШ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с.ДАЙ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»)_____________________________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51F5" w:rsidRDefault="000857B3">
      <w:pPr>
        <w:spacing w:after="0"/>
      </w:pPr>
      <w:r>
        <w:rPr>
          <w:rFonts w:ascii="Times New Roman" w:eastAsia="Times New Roman" w:hAnsi="Times New Roman" w:cs="Times New Roman"/>
          <w:sz w:val="18"/>
        </w:rPr>
        <w:t>366412</w:t>
      </w:r>
      <w:r>
        <w:rPr>
          <w:rFonts w:ascii="Times New Roman" w:eastAsia="Times New Roman" w:hAnsi="Times New Roman" w:cs="Times New Roman"/>
          <w:sz w:val="18"/>
        </w:rPr>
        <w:t xml:space="preserve">, ЧР, </w:t>
      </w:r>
      <w:proofErr w:type="spellStart"/>
      <w:r>
        <w:rPr>
          <w:rFonts w:ascii="Times New Roman" w:eastAsia="Times New Roman" w:hAnsi="Times New Roman" w:cs="Times New Roman"/>
          <w:sz w:val="18"/>
        </w:rPr>
        <w:t>Шатойский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муниципальный район, </w:t>
      </w:r>
      <w:proofErr w:type="spellStart"/>
      <w:r>
        <w:rPr>
          <w:rFonts w:ascii="Times New Roman" w:eastAsia="Times New Roman" w:hAnsi="Times New Roman" w:cs="Times New Roman"/>
          <w:sz w:val="18"/>
        </w:rPr>
        <w:t>с.Дай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ул.Ахмадова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С.А.,2</w:t>
      </w:r>
      <w:r>
        <w:rPr>
          <w:rFonts w:ascii="Times New Roman" w:eastAsia="Times New Roman" w:hAnsi="Times New Roman" w:cs="Times New Roman"/>
          <w:sz w:val="18"/>
        </w:rPr>
        <w:t>; тел:8 (928)8857611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  <w:lang w:val="en-US"/>
        </w:rPr>
        <w:t>Dai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18"/>
          <w:u w:val="single" w:color="0000FF"/>
          <w:lang w:val="en-US"/>
        </w:rPr>
        <w:t>shkola</w:t>
      </w:r>
      <w:r>
        <w:rPr>
          <w:rFonts w:ascii="Times New Roman" w:eastAsia="Times New Roman" w:hAnsi="Times New Roman" w:cs="Times New Roman"/>
          <w:color w:val="0000FF"/>
          <w:sz w:val="18"/>
          <w:u w:val="single" w:color="0000FF"/>
        </w:rPr>
        <w:t>@mail.ru</w:t>
      </w:r>
      <w:r>
        <w:t xml:space="preserve"> </w:t>
      </w:r>
    </w:p>
    <w:p w:rsidR="000857B3" w:rsidRDefault="000857B3" w:rsidP="000857B3">
      <w:pPr>
        <w:spacing w:after="19"/>
        <w:ind w:left="3"/>
        <w:jc w:val="center"/>
      </w:pPr>
      <w:r>
        <w:t xml:space="preserve"> </w:t>
      </w:r>
      <w:r>
        <w:rPr>
          <w:rFonts w:ascii="Times New Roman" w:eastAsia="Times New Roman" w:hAnsi="Times New Roman" w:cs="Times New Roman"/>
        </w:rPr>
        <w:t xml:space="preserve">       Утверждено </w:t>
      </w:r>
    </w:p>
    <w:p w:rsidR="000857B3" w:rsidRDefault="000857B3" w:rsidP="000857B3">
      <w:pPr>
        <w:spacing w:after="3"/>
        <w:jc w:val="right"/>
      </w:pPr>
      <w:proofErr w:type="spellStart"/>
      <w:r>
        <w:rPr>
          <w:rFonts w:ascii="Times New Roman" w:eastAsia="Times New Roman" w:hAnsi="Times New Roman" w:cs="Times New Roman"/>
        </w:rPr>
        <w:t>И.</w:t>
      </w:r>
      <w:proofErr w:type="gramStart"/>
      <w:r>
        <w:rPr>
          <w:rFonts w:ascii="Times New Roman" w:eastAsia="Times New Roman" w:hAnsi="Times New Roman" w:cs="Times New Roman"/>
        </w:rPr>
        <w:t>о.д</w:t>
      </w:r>
      <w:r>
        <w:rPr>
          <w:rFonts w:ascii="Times New Roman" w:eastAsia="Times New Roman" w:hAnsi="Times New Roman" w:cs="Times New Roman"/>
        </w:rPr>
        <w:t>иректор</w:t>
      </w:r>
      <w:r>
        <w:rPr>
          <w:rFonts w:ascii="Times New Roman" w:eastAsia="Times New Roman" w:hAnsi="Times New Roman" w:cs="Times New Roman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_________</w:t>
      </w:r>
      <w:r>
        <w:rPr>
          <w:rFonts w:ascii="Times New Roman" w:eastAsia="Times New Roman" w:hAnsi="Times New Roman" w:cs="Times New Roman"/>
        </w:rPr>
        <w:t>Исакова Л.Д.</w:t>
      </w:r>
      <w:r>
        <w:rPr>
          <w:rFonts w:ascii="Times New Roman" w:eastAsia="Times New Roman" w:hAnsi="Times New Roman" w:cs="Times New Roman"/>
        </w:rPr>
        <w:t xml:space="preserve"> </w:t>
      </w:r>
    </w:p>
    <w:p w:rsidR="000857B3" w:rsidRDefault="000857B3" w:rsidP="000857B3">
      <w:pPr>
        <w:spacing w:after="42" w:line="242" w:lineRule="auto"/>
        <w:ind w:left="4676" w:hanging="464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«_</w:t>
      </w:r>
      <w:proofErr w:type="gramStart"/>
      <w:r>
        <w:rPr>
          <w:rFonts w:ascii="Times New Roman" w:eastAsia="Times New Roman" w:hAnsi="Times New Roman" w:cs="Times New Roman"/>
          <w:sz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_______2024 г </w:t>
      </w:r>
      <w:r>
        <w:rPr>
          <w:rFonts w:ascii="Times New Roman" w:eastAsia="Times New Roman" w:hAnsi="Times New Roman" w:cs="Times New Roman"/>
          <w:b/>
          <w:color w:val="2C2D2E"/>
          <w:sz w:val="24"/>
        </w:rPr>
        <w:t xml:space="preserve"> </w:t>
      </w:r>
    </w:p>
    <w:p w:rsidR="000857B3" w:rsidRDefault="000857B3" w:rsidP="000857B3">
      <w:pPr>
        <w:spacing w:after="27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color w:val="2C2D2E"/>
          <w:sz w:val="24"/>
        </w:rPr>
        <w:t xml:space="preserve">Плана </w:t>
      </w:r>
    </w:p>
    <w:p w:rsidR="000857B3" w:rsidRDefault="000857B3" w:rsidP="000857B3">
      <w:pPr>
        <w:spacing w:after="0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color w:val="2C2D2E"/>
          <w:sz w:val="24"/>
        </w:rPr>
        <w:t>работы школьного музея на 2024- 2025 учебный год</w:t>
      </w:r>
      <w:r>
        <w:rPr>
          <w:rFonts w:ascii="Arial" w:eastAsia="Arial" w:hAnsi="Arial" w:cs="Arial"/>
          <w:color w:val="2C2D2E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</w:rPr>
        <w:t xml:space="preserve"> </w:t>
      </w:r>
    </w:p>
    <w:p w:rsidR="00BD51F5" w:rsidRDefault="00BD51F5">
      <w:pPr>
        <w:spacing w:after="0"/>
      </w:pPr>
    </w:p>
    <w:tbl>
      <w:tblPr>
        <w:tblStyle w:val="TableGrid"/>
        <w:tblpPr w:vertAnchor="page" w:horzAnchor="page" w:tblpX="1135" w:tblpY="4604"/>
        <w:tblOverlap w:val="never"/>
        <w:tblW w:w="10068" w:type="dxa"/>
        <w:tblInd w:w="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6528"/>
        <w:gridCol w:w="2412"/>
      </w:tblGrid>
      <w:tr w:rsidR="00BD51F5">
        <w:trPr>
          <w:trHeight w:val="5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Мероприятие </w:t>
            </w:r>
          </w:p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D51F5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 xml:space="preserve">Сентябрь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1-я неделя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Утверждение плана работы школьного музея на 2024-2025 учебный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Руководитель музея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2-я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Формирование группы экскурсоводов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Знакомство с музеем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Проведение урока научного познания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 xml:space="preserve">Октябрь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</w:tc>
      </w:tr>
      <w:tr w:rsidR="00BD51F5">
        <w:trPr>
          <w:trHeight w:val="9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1-я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 w:right="605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Организация связей с государственными музеями и архивами, их научно-методическая помощь  школьным музеям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 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2-я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История экспонатов музея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Экскурсия по музею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Учителя начальный классов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Сбор материала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 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28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1-я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Собрание Руководитель музея </w:t>
            </w:r>
          </w:p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2-я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Учёт и описание музейных предметов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Школьная летопись. Наследие в школьном музее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Из цикла «История одного экспоната»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1-я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Музейный урок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2-я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lastRenderedPageBreak/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Круглый стол «Книга Памяти»  </w:t>
            </w:r>
          </w:p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Из цикла «История одного экспоната»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D51F5" w:rsidRDefault="000857B3" w:rsidP="000857B3">
      <w:pPr>
        <w:spacing w:after="19"/>
        <w:ind w:left="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BD51F5" w:rsidRDefault="000857B3">
      <w:pPr>
        <w:spacing w:after="0"/>
        <w:ind w:left="66"/>
        <w:jc w:val="center"/>
      </w:pPr>
      <w:r>
        <w:rPr>
          <w:rFonts w:ascii="Arial" w:eastAsia="Arial" w:hAnsi="Arial" w:cs="Arial"/>
          <w:color w:val="2C2D2E"/>
          <w:sz w:val="24"/>
        </w:rPr>
        <w:t xml:space="preserve"> </w:t>
      </w:r>
      <w:r>
        <w:br w:type="page"/>
      </w:r>
    </w:p>
    <w:p w:rsidR="00BD51F5" w:rsidRDefault="00BD51F5">
      <w:pPr>
        <w:spacing w:after="0"/>
        <w:ind w:left="-1702" w:right="11055"/>
      </w:pPr>
    </w:p>
    <w:tbl>
      <w:tblPr>
        <w:tblStyle w:val="TableGrid"/>
        <w:tblW w:w="10068" w:type="dxa"/>
        <w:tblInd w:w="-567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6528"/>
        <w:gridCol w:w="2412"/>
      </w:tblGrid>
      <w:tr w:rsidR="00BD51F5">
        <w:trPr>
          <w:trHeight w:val="5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 xml:space="preserve">Январь </w:t>
            </w:r>
          </w:p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83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2-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О новых экспонатах музея. Информационная экскурсия  </w:t>
            </w:r>
          </w:p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Оформление альбома «Выпускники школы 2024-2025 годов»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 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Беседа с обучающимися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1-я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О новых экспонатах музея. Информационная экскурсия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музея, 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2-я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О чём рассказывает школьный музей. Его основные разделы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Музейное мероприятие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Из цикла «История одного экспоната»  </w:t>
            </w:r>
          </w:p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 .Члены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1-я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Деятели науки Чеченской Республики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2-я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Листая страницы прошлого (фото из архивов)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Учителя – предметники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83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3-я неделя 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По страницам газет Советского периода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Из цикла «История одного экспоната»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83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1-я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 w:right="261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Развитие проектно-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исследовательской деятельности на базе музея с привлечением экспонатов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2-я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Организация экскурсий в музей.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Помощь руководителю музея, Совету музея со стороны учительского коллектива,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ветеранов педагогического труда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83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Создание презентаций на основе музейных материалов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музея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166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  <w:p w:rsidR="00BD51F5" w:rsidRDefault="000857B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1-я неделя </w:t>
            </w:r>
          </w:p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Использование в учебно-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воспитательной деятельности разнообразных приёмов и форм при проведении музейных уроков, школьных лекций, семинаров, научно-практических конференций, поисковой и проектной деятельности </w:t>
            </w:r>
          </w:p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 </w:t>
            </w:r>
          </w:p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lastRenderedPageBreak/>
              <w:t xml:space="preserve">2-я неделя 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Организация экскурсий в музей.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3-я 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Организация работы с фондами музея (оформление книги учета)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Руководитель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D51F5">
        <w:trPr>
          <w:trHeight w:val="56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2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4 - </w:t>
            </w:r>
          </w:p>
          <w:p w:rsidR="00BD51F5" w:rsidRDefault="000857B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 xml:space="preserve">Поддержание надлежащего состояния музейной комнаты и фондов музея. Косметический ремонт.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1F5" w:rsidRDefault="000857B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</w:rPr>
              <w:t>Члены музей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D51F5" w:rsidRDefault="000857B3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D51F5">
      <w:pgSz w:w="11906" w:h="16838"/>
      <w:pgMar w:top="1135" w:right="851" w:bottom="110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F5"/>
    <w:rsid w:val="000857B3"/>
    <w:rsid w:val="00B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724C"/>
  <w15:docId w15:val="{72A37FB4-B06A-4AAA-ACBB-1B5365CD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cp:lastModifiedBy>Пользователь</cp:lastModifiedBy>
  <cp:revision>2</cp:revision>
  <dcterms:created xsi:type="dcterms:W3CDTF">2025-01-31T06:40:00Z</dcterms:created>
  <dcterms:modified xsi:type="dcterms:W3CDTF">2025-01-31T06:40:00Z</dcterms:modified>
</cp:coreProperties>
</file>